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5D" w:rsidRPr="00876CBE" w:rsidRDefault="00876CBE" w:rsidP="00876CBE">
      <w:pPr>
        <w:pStyle w:val="Normaallaadveeb"/>
        <w:jc w:val="center"/>
        <w:rPr>
          <w:b/>
          <w:bCs/>
          <w:color w:val="000000"/>
          <w:sz w:val="28"/>
        </w:rPr>
      </w:pPr>
      <w:r w:rsidRPr="00876CBE">
        <w:rPr>
          <w:b/>
          <w:bCs/>
          <w:color w:val="000000"/>
          <w:sz w:val="28"/>
        </w:rPr>
        <w:t>Looduskaitse statistiline ülevaade 1999</w:t>
      </w:r>
    </w:p>
    <w:p w:rsidR="00B0065D" w:rsidRPr="00876CBE" w:rsidRDefault="00B0065D" w:rsidP="00B0065D">
      <w:pPr>
        <w:pStyle w:val="Normaallaadveeb"/>
        <w:rPr>
          <w:color w:val="000000"/>
        </w:rPr>
      </w:pPr>
      <w:r w:rsidRPr="00876CBE">
        <w:rPr>
          <w:color w:val="000000"/>
        </w:rPr>
        <w:t xml:space="preserve">Käesolev statistiline aruanne on koostatud Keskkonnaministeeriumi Info- ja </w:t>
      </w:r>
      <w:proofErr w:type="spellStart"/>
      <w:r w:rsidRPr="00876CBE">
        <w:rPr>
          <w:color w:val="000000"/>
        </w:rPr>
        <w:t>Tehnokeskuse</w:t>
      </w:r>
      <w:proofErr w:type="spellEnd"/>
      <w:r w:rsidRPr="00876CBE">
        <w:rPr>
          <w:color w:val="000000"/>
        </w:rPr>
        <w:t xml:space="preserve"> Loodusbüroo poolt ajavahemikul jaanuar-märts 2000 ning käsitleb kaitstavaid loodusobjekte seisuga 1. jaanuar 2000.</w:t>
      </w:r>
    </w:p>
    <w:p w:rsidR="00B0065D" w:rsidRPr="00876CBE" w:rsidRDefault="00B0065D" w:rsidP="00B0065D">
      <w:pPr>
        <w:pStyle w:val="Normaallaadveeb"/>
        <w:rPr>
          <w:color w:val="000000"/>
        </w:rPr>
      </w:pPr>
      <w:r w:rsidRPr="00876CBE">
        <w:rPr>
          <w:color w:val="000000"/>
        </w:rPr>
        <w:t xml:space="preserve">Statistilise analüüsi aluseks on küsitluslehtede vormid, mis saadeti täitmiseks kõigile maakondade keskkonnateenistustele, Narva ja Tallinna keskkonnaametitele ning administratsiooniga kaitsealadele. Kokkuvõtetes </w:t>
      </w:r>
      <w:proofErr w:type="spellStart"/>
      <w:r w:rsidRPr="00876CBE">
        <w:rPr>
          <w:color w:val="000000"/>
        </w:rPr>
        <w:t>estatakse</w:t>
      </w:r>
      <w:proofErr w:type="spellEnd"/>
      <w:r w:rsidRPr="00876CBE">
        <w:rPr>
          <w:color w:val="000000"/>
        </w:rPr>
        <w:t xml:space="preserve"> Narva Keskkonnatalituse andmed Ida-Viru andmete koosseisus ning samuti Tallinna Keskkonnaameti andmed Harju maakonna andmete koosseisus. Andmestiku täpsustamisel ja analüüsimisel kasutati ka väljavõtteid </w:t>
      </w:r>
      <w:proofErr w:type="spellStart"/>
      <w:r w:rsidRPr="00876CBE">
        <w:rPr>
          <w:color w:val="000000"/>
        </w:rPr>
        <w:t>KeM</w:t>
      </w:r>
      <w:proofErr w:type="spellEnd"/>
      <w:r w:rsidRPr="00876CBE">
        <w:rPr>
          <w:color w:val="000000"/>
        </w:rPr>
        <w:t xml:space="preserve"> ITK loodusbüroos peetavast riiklikust looduskaitseregistrist.</w:t>
      </w:r>
    </w:p>
    <w:p w:rsidR="00B0065D" w:rsidRPr="00876CBE" w:rsidRDefault="00B0065D" w:rsidP="00B0065D">
      <w:pPr>
        <w:pStyle w:val="Normaallaadveeb"/>
        <w:rPr>
          <w:color w:val="000000"/>
        </w:rPr>
      </w:pPr>
      <w:r w:rsidRPr="00876CBE">
        <w:rPr>
          <w:color w:val="000000"/>
        </w:rPr>
        <w:t>Looduskaitsealuseid objekte käsitletakse käesolevas aruandes eraldi osadena:</w:t>
      </w:r>
    </w:p>
    <w:p w:rsidR="00B0065D" w:rsidRPr="00876CBE" w:rsidRDefault="00B0065D" w:rsidP="00B0065D">
      <w:pPr>
        <w:pStyle w:val="Normaallaadveeb"/>
        <w:rPr>
          <w:color w:val="000000"/>
        </w:rPr>
      </w:pPr>
      <w:r w:rsidRPr="00876CBE">
        <w:rPr>
          <w:color w:val="000000"/>
        </w:rPr>
        <w:t>I. Kokkuvõte kaitsealadest;</w:t>
      </w:r>
    </w:p>
    <w:p w:rsidR="00B0065D" w:rsidRPr="00876CBE" w:rsidRDefault="00B0065D" w:rsidP="00B0065D">
      <w:pPr>
        <w:pStyle w:val="Normaallaadveeb"/>
        <w:rPr>
          <w:color w:val="000000"/>
        </w:rPr>
      </w:pPr>
      <w:r w:rsidRPr="00876CBE">
        <w:rPr>
          <w:color w:val="000000"/>
        </w:rPr>
        <w:t>II. Kokkuvõte kaitstavatest looduse üksikobjektidest;</w:t>
      </w:r>
    </w:p>
    <w:p w:rsidR="00B0065D" w:rsidRDefault="00B0065D" w:rsidP="00B0065D">
      <w:pPr>
        <w:pStyle w:val="Normaallaadveeb"/>
        <w:rPr>
          <w:color w:val="000000"/>
        </w:rPr>
      </w:pPr>
      <w:r w:rsidRPr="00876CBE">
        <w:rPr>
          <w:color w:val="000000"/>
        </w:rPr>
        <w:t>III. Kokkuvõte I-II kategooria kaitsealuste taime-, seene- ja loomaliikide leiukohtadest.</w:t>
      </w:r>
    </w:p>
    <w:p w:rsidR="00876CBE" w:rsidRPr="00876CBE" w:rsidRDefault="00876CBE" w:rsidP="00B0065D">
      <w:pPr>
        <w:pStyle w:val="Normaallaadveeb"/>
        <w:rPr>
          <w:color w:val="000000"/>
        </w:rPr>
      </w:pPr>
    </w:p>
    <w:p w:rsidR="00B0065D" w:rsidRPr="00876CBE" w:rsidRDefault="00B0065D" w:rsidP="00B0065D">
      <w:pPr>
        <w:pStyle w:val="Normaallaadveeb"/>
        <w:rPr>
          <w:b/>
          <w:bCs/>
          <w:color w:val="000000"/>
          <w:sz w:val="28"/>
        </w:rPr>
      </w:pPr>
      <w:r w:rsidRPr="00876CBE">
        <w:rPr>
          <w:b/>
          <w:bCs/>
          <w:color w:val="000000"/>
          <w:sz w:val="28"/>
        </w:rPr>
        <w:t>I. Kaitsealad</w:t>
      </w:r>
    </w:p>
    <w:p w:rsidR="00B0065D" w:rsidRPr="00876CBE" w:rsidRDefault="00B0065D" w:rsidP="00B0065D">
      <w:pPr>
        <w:pStyle w:val="Normaallaadveeb"/>
        <w:rPr>
          <w:color w:val="000000"/>
        </w:rPr>
      </w:pPr>
      <w:r w:rsidRPr="00876CBE">
        <w:rPr>
          <w:color w:val="000000"/>
        </w:rPr>
        <w:t>Käesolevas ülevaates käsitletakse eraldi administratsiooniga kaitsealasid ja maavalitsuste poolt hallatud kaitsealasid (1. jaanuarist 2000 haldavad neid maakondade keskkonnateenistused).</w:t>
      </w:r>
    </w:p>
    <w:p w:rsidR="00B0065D" w:rsidRDefault="00B0065D" w:rsidP="00B0065D">
      <w:pPr>
        <w:pStyle w:val="Normaallaadveeb"/>
        <w:rPr>
          <w:color w:val="000000"/>
        </w:rPr>
      </w:pPr>
      <w:r w:rsidRPr="00876CBE">
        <w:rPr>
          <w:color w:val="000000"/>
        </w:rPr>
        <w:t xml:space="preserve">Kaitsealade pindalad on arvutatud maakatastri aluskaardi (mõõtkava 1:10000) alusel </w:t>
      </w:r>
      <w:proofErr w:type="spellStart"/>
      <w:r w:rsidRPr="00876CBE">
        <w:rPr>
          <w:color w:val="000000"/>
        </w:rPr>
        <w:t>MapInfo</w:t>
      </w:r>
      <w:proofErr w:type="spellEnd"/>
      <w:r w:rsidRPr="00876CBE">
        <w:rPr>
          <w:color w:val="000000"/>
        </w:rPr>
        <w:t xml:space="preserve"> Professional (versioon 4.5) programmi abil. Eraldi on esitatud akvatooriumi pindala. </w:t>
      </w:r>
      <w:r w:rsidRPr="00876CBE">
        <w:rPr>
          <w:rStyle w:val="Hperlink"/>
          <w:b/>
          <w:bCs/>
        </w:rPr>
        <w:t>Tabelis 1 </w:t>
      </w:r>
      <w:r w:rsidRPr="00876CBE">
        <w:rPr>
          <w:color w:val="000000"/>
        </w:rPr>
        <w:t>on välja toodud kõigi kaitsealade kogupindalad ja akvatooriumi suurused maakondade kaupa kaitsealatüüpide lõikes. </w:t>
      </w:r>
    </w:p>
    <w:p w:rsidR="00876CBE" w:rsidRDefault="00876CBE" w:rsidP="00B0065D">
      <w:pPr>
        <w:pStyle w:val="Normaallaadveeb"/>
        <w:rPr>
          <w:color w:val="000000"/>
        </w:rPr>
      </w:pPr>
    </w:p>
    <w:p w:rsidR="00876CBE" w:rsidRPr="00876CBE" w:rsidRDefault="00876CBE" w:rsidP="00B0065D">
      <w:pPr>
        <w:pStyle w:val="Normaallaadveeb"/>
        <w:rPr>
          <w:color w:val="000000"/>
        </w:rPr>
      </w:pPr>
    </w:p>
    <w:p w:rsidR="00B0065D" w:rsidRPr="00876CBE" w:rsidRDefault="00B0065D" w:rsidP="00876C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876CB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lastRenderedPageBreak/>
        <w:t>Tabel 1. Kaitsealade pindalad maakondade lõikes, objektitüüpide kaupa.</w:t>
      </w:r>
    </w:p>
    <w:tbl>
      <w:tblPr>
        <w:tblW w:w="1398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1054"/>
        <w:gridCol w:w="1321"/>
        <w:gridCol w:w="1054"/>
        <w:gridCol w:w="1320"/>
        <w:gridCol w:w="1053"/>
        <w:gridCol w:w="1320"/>
        <w:gridCol w:w="1053"/>
        <w:gridCol w:w="1320"/>
        <w:gridCol w:w="1320"/>
        <w:gridCol w:w="1335"/>
      </w:tblGrid>
      <w:tr w:rsidR="00B0065D" w:rsidRPr="00876CBE" w:rsidTr="00876CBE">
        <w:trPr>
          <w:trHeight w:val="316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0065D" w:rsidRPr="00876CBE" w:rsidRDefault="00B0065D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0" w:type="auto"/>
            <w:gridSpan w:val="10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Pindala (ha)</w:t>
            </w:r>
          </w:p>
        </w:tc>
      </w:tr>
      <w:tr w:rsidR="00B0065D" w:rsidRPr="00876CBE" w:rsidTr="00876CBE">
        <w:trPr>
          <w:trHeight w:val="30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0065D" w:rsidRPr="00876CBE" w:rsidRDefault="00B0065D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VK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s.h </w:t>
            </w:r>
            <w:proofErr w:type="spellStart"/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akvat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MKA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s.h </w:t>
            </w:r>
            <w:proofErr w:type="spellStart"/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akvat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LKA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s.h </w:t>
            </w:r>
            <w:proofErr w:type="spellStart"/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akvat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RP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s.h </w:t>
            </w:r>
            <w:proofErr w:type="spellStart"/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akvat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s.h </w:t>
            </w:r>
            <w:proofErr w:type="spellStart"/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akvat</w:t>
            </w:r>
            <w:proofErr w:type="spellEnd"/>
          </w:p>
        </w:tc>
      </w:tr>
      <w:tr w:rsidR="00B0065D" w:rsidRPr="00876CBE" w:rsidTr="00876CBE">
        <w:trPr>
          <w:trHeight w:val="280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8371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23789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1657.3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2984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25320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88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60464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1745.3</w:t>
            </w:r>
          </w:p>
        </w:tc>
      </w:tr>
      <w:tr w:rsidR="00B0065D" w:rsidRPr="00876CBE" w:rsidTr="00876CBE">
        <w:trPr>
          <w:trHeight w:val="269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s.h Tallinn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299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523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822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rHeight w:val="269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9720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2135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5086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14808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2135</w:t>
            </w:r>
          </w:p>
        </w:tc>
      </w:tr>
      <w:tr w:rsidR="00B0065D" w:rsidRPr="00876CBE" w:rsidTr="00876CBE">
        <w:trPr>
          <w:trHeight w:val="280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4969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62.4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12634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25646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43249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62.4</w:t>
            </w:r>
          </w:p>
        </w:tc>
      </w:tr>
      <w:tr w:rsidR="00B0065D" w:rsidRPr="00876CBE" w:rsidTr="00876CBE">
        <w:trPr>
          <w:trHeight w:val="269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8594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13771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22365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rHeight w:val="269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19827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3415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23242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rHeight w:val="280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6282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2678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14297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58004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28480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78583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31158</w:t>
            </w:r>
          </w:p>
        </w:tc>
      </w:tr>
      <w:tr w:rsidR="00B0065D" w:rsidRPr="00876CBE" w:rsidTr="00876CBE">
        <w:trPr>
          <w:trHeight w:val="269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6142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5288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3767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47180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25008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62377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25008</w:t>
            </w:r>
          </w:p>
        </w:tc>
      </w:tr>
      <w:tr w:rsidR="00B0065D" w:rsidRPr="00876CBE" w:rsidTr="00876CBE">
        <w:trPr>
          <w:trHeight w:val="280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2668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7554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10267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rHeight w:val="269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15574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1002.5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2504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9598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7585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35261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1002.5</w:t>
            </w:r>
          </w:p>
        </w:tc>
      </w:tr>
      <w:tr w:rsidR="00B0065D" w:rsidRPr="00876CBE" w:rsidTr="00876CBE">
        <w:trPr>
          <w:trHeight w:val="269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23426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23426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rHeight w:val="280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2420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2224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23757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16240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28443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16240</w:t>
            </w:r>
          </w:p>
        </w:tc>
      </w:tr>
      <w:tr w:rsidR="00B0065D" w:rsidRPr="00876CBE" w:rsidTr="00876CBE">
        <w:trPr>
          <w:trHeight w:val="269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21702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1644.3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1493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12880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36075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1644.3</w:t>
            </w:r>
          </w:p>
        </w:tc>
      </w:tr>
      <w:tr w:rsidR="00B0065D" w:rsidRPr="00876CBE" w:rsidTr="00876CBE">
        <w:trPr>
          <w:trHeight w:val="280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922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22504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4932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28358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</w:t>
            </w:r>
          </w:p>
        </w:tc>
      </w:tr>
      <w:tr w:rsidR="00B0065D" w:rsidRPr="00876CBE" w:rsidTr="00876CBE">
        <w:trPr>
          <w:trHeight w:val="269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625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4996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5363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29300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40284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rHeight w:val="269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1334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326.9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19511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6111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26956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326.9</w:t>
            </w:r>
          </w:p>
        </w:tc>
      </w:tr>
      <w:tr w:rsidR="00B0065D" w:rsidRPr="00876CBE" w:rsidTr="00876CBE">
        <w:trPr>
          <w:trHeight w:val="280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122858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124332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142783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144185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534158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B0065D" w:rsidRPr="00876CBE" w:rsidTr="00876CBE">
        <w:trPr>
          <w:trHeight w:val="269"/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5754.1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3792.3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28480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41336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79362.4</w:t>
            </w:r>
          </w:p>
        </w:tc>
      </w:tr>
    </w:tbl>
    <w:p w:rsidR="00B0065D" w:rsidRDefault="00B0065D" w:rsidP="00B0065D">
      <w:pPr>
        <w:pStyle w:val="Normaallaadveeb"/>
        <w:rPr>
          <w:color w:val="000000"/>
        </w:rPr>
      </w:pPr>
    </w:p>
    <w:p w:rsidR="00876CBE" w:rsidRPr="00876CBE" w:rsidRDefault="00876CBE" w:rsidP="00B0065D">
      <w:pPr>
        <w:pStyle w:val="Normaallaadveeb"/>
        <w:rPr>
          <w:color w:val="000000"/>
        </w:rPr>
      </w:pPr>
    </w:p>
    <w:p w:rsidR="00B0065D" w:rsidRPr="00876CBE" w:rsidRDefault="00B0065D" w:rsidP="00B0065D">
      <w:pPr>
        <w:pStyle w:val="Normaallaadveeb"/>
        <w:rPr>
          <w:color w:val="000000"/>
        </w:rPr>
      </w:pPr>
      <w:r w:rsidRPr="00876CBE">
        <w:rPr>
          <w:rStyle w:val="Hperlink"/>
          <w:b/>
          <w:bCs/>
        </w:rPr>
        <w:lastRenderedPageBreak/>
        <w:t>Tabelis 2 </w:t>
      </w:r>
      <w:r w:rsidRPr="00876CBE">
        <w:rPr>
          <w:color w:val="000000"/>
        </w:rPr>
        <w:t>on eraldi toodud administratsiooniga kaitsealade andmed.</w:t>
      </w:r>
    </w:p>
    <w:p w:rsidR="00B0065D" w:rsidRPr="00876CBE" w:rsidRDefault="00B0065D" w:rsidP="00876C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876CB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Tabel 2. Administratsiooniga kaitsealade pindalad.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581"/>
        <w:gridCol w:w="800"/>
        <w:gridCol w:w="1762"/>
      </w:tblGrid>
      <w:tr w:rsidR="00B0065D" w:rsidRPr="00876CBE" w:rsidTr="00876CB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0065D" w:rsidRPr="00876CBE" w:rsidRDefault="00B0065D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Kaitseala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0065D" w:rsidRPr="00876CBE" w:rsidRDefault="00B0065D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Kaitseala tüüp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Pindala (ha)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0065D" w:rsidRPr="00876CBE" w:rsidRDefault="00B0065D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065D" w:rsidRPr="00876CBE" w:rsidRDefault="00B0065D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s.h akvatoorium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Kõrvemaa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VK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21500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Nigula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LKA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4656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Soomaa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RP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36890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 laiud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MKA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2663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2135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Otepää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MKA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22430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Lahemaa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RP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72500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25090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Alam-Pedja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LKA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25850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Endla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LKA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7591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Viidumäe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LKA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1846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Karula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RP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11045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Haanja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MKA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16860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Matsalu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LKA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48600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28480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Vilsandi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RP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23880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16240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296311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71945</w:t>
            </w:r>
          </w:p>
        </w:tc>
      </w:tr>
    </w:tbl>
    <w:p w:rsidR="00B0065D" w:rsidRPr="00876CBE" w:rsidRDefault="00B0065D" w:rsidP="00B0065D">
      <w:pPr>
        <w:pStyle w:val="Normaallaadveeb"/>
        <w:rPr>
          <w:color w:val="000000"/>
        </w:rPr>
      </w:pPr>
    </w:p>
    <w:p w:rsidR="00B0065D" w:rsidRPr="00876CBE" w:rsidRDefault="00B0065D" w:rsidP="00B0065D">
      <w:pPr>
        <w:pStyle w:val="Normaallaadveeb"/>
        <w:rPr>
          <w:color w:val="000000"/>
        </w:rPr>
      </w:pPr>
      <w:r w:rsidRPr="00876CBE">
        <w:rPr>
          <w:color w:val="000000"/>
        </w:rPr>
        <w:t>Tulenevalt kaitstavate loodusobjektide seadusest (RT I 1994, 46, 773; 1998, 36/37, 555; 1999, 54, 583) jagatakse kaitsealad </w:t>
      </w:r>
      <w:r w:rsidRPr="00876CBE">
        <w:rPr>
          <w:b/>
          <w:bCs/>
          <w:color w:val="000000"/>
        </w:rPr>
        <w:t>maastikukaitsealadeks (MKA; ka looduspargid LP), looduskaitsealadeks (LKA) ja rahvusparkideks (RP)</w:t>
      </w:r>
      <w:r w:rsidRPr="00876CBE">
        <w:rPr>
          <w:color w:val="000000"/>
        </w:rPr>
        <w:t>. </w:t>
      </w:r>
      <w:r w:rsidRPr="00876CBE">
        <w:rPr>
          <w:rStyle w:val="Hperlink"/>
          <w:b/>
          <w:bCs/>
        </w:rPr>
        <w:t>Tabelis 3 </w:t>
      </w:r>
      <w:r w:rsidRPr="00876CBE">
        <w:rPr>
          <w:color w:val="000000"/>
        </w:rPr>
        <w:t>on toodud kaitsealade arv maakondade lõikes, objektitüüpide kaupa. Seisuga 1. jaanuar 2000 on Eestis 103 uuendatud kaitsekorraga ala, mis on jagatud vastavalt seaduses ettenähtud tüüpidele. Ülejäänud </w:t>
      </w:r>
      <w:r w:rsidRPr="00876CBE">
        <w:rPr>
          <w:b/>
          <w:bCs/>
          <w:color w:val="000000"/>
        </w:rPr>
        <w:t>(uuendamata kaitsekorraga kaitsealad) on tähistatud VK-ga ("vana kaitseala")</w:t>
      </w:r>
      <w:r w:rsidRPr="00876CBE">
        <w:rPr>
          <w:color w:val="000000"/>
        </w:rPr>
        <w:t xml:space="preserve"> ning </w:t>
      </w:r>
      <w:r w:rsidRPr="00876CBE">
        <w:rPr>
          <w:color w:val="000000"/>
        </w:rPr>
        <w:lastRenderedPageBreak/>
        <w:t>nimekirjas on ka </w:t>
      </w:r>
      <w:r w:rsidRPr="00876CBE">
        <w:rPr>
          <w:b/>
          <w:bCs/>
          <w:color w:val="000000"/>
        </w:rPr>
        <w:t>kaitstavad pargid (PA)</w:t>
      </w:r>
      <w:r w:rsidRPr="00876CBE">
        <w:rPr>
          <w:color w:val="000000"/>
        </w:rPr>
        <w:t>. Kaitsealad, mis jäävad mitme maakonna territooriumile, on esitatud selle maakonna koosseisus, kuhu jääb pindalaliselt suurim osa.</w:t>
      </w:r>
    </w:p>
    <w:p w:rsidR="00B0065D" w:rsidRPr="00876CBE" w:rsidRDefault="00B0065D" w:rsidP="00876C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876CB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Tabel 3. Kaitsealade arv maakondade lõikes</w:t>
      </w:r>
    </w:p>
    <w:tbl>
      <w:tblPr>
        <w:tblW w:w="57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16"/>
        <w:gridCol w:w="516"/>
        <w:gridCol w:w="702"/>
        <w:gridCol w:w="778"/>
        <w:gridCol w:w="470"/>
        <w:gridCol w:w="1180"/>
      </w:tblGrid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83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s.h Tallinn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61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83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71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</w:t>
            </w:r>
          </w:p>
        </w:tc>
      </w:tr>
      <w:tr w:rsidR="00B0065D" w:rsidRPr="00876CBE" w:rsidTr="00876CBE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842</w:t>
            </w:r>
          </w:p>
        </w:tc>
      </w:tr>
    </w:tbl>
    <w:p w:rsidR="00B0065D" w:rsidRPr="00876CBE" w:rsidRDefault="00B0065D" w:rsidP="00B0065D">
      <w:pPr>
        <w:pStyle w:val="Normaallaadveeb"/>
        <w:rPr>
          <w:color w:val="000000"/>
        </w:rPr>
      </w:pPr>
    </w:p>
    <w:p w:rsidR="00B0065D" w:rsidRPr="00876CBE" w:rsidRDefault="00B0065D" w:rsidP="00B0065D">
      <w:pPr>
        <w:pStyle w:val="Normaallaadveeb"/>
        <w:rPr>
          <w:color w:val="000000"/>
        </w:rPr>
      </w:pPr>
      <w:r w:rsidRPr="00876CBE">
        <w:rPr>
          <w:color w:val="000000"/>
        </w:rPr>
        <w:lastRenderedPageBreak/>
        <w:t> </w:t>
      </w:r>
    </w:p>
    <w:p w:rsidR="00B0065D" w:rsidRPr="00876CBE" w:rsidRDefault="00B0065D" w:rsidP="00B0065D">
      <w:pPr>
        <w:pStyle w:val="Normaallaadveeb"/>
        <w:rPr>
          <w:b/>
          <w:bCs/>
          <w:color w:val="000000"/>
          <w:sz w:val="28"/>
        </w:rPr>
      </w:pPr>
      <w:r w:rsidRPr="00876CBE">
        <w:rPr>
          <w:b/>
          <w:bCs/>
          <w:color w:val="000000"/>
          <w:sz w:val="28"/>
        </w:rPr>
        <w:t>II. Kaitstavad looduse üksikobjektid</w:t>
      </w:r>
    </w:p>
    <w:p w:rsidR="00B0065D" w:rsidRPr="00876CBE" w:rsidRDefault="00B0065D" w:rsidP="00B0065D">
      <w:pPr>
        <w:pStyle w:val="Normaallaadveeb"/>
        <w:rPr>
          <w:color w:val="000000"/>
        </w:rPr>
      </w:pPr>
      <w:r w:rsidRPr="00876CBE">
        <w:rPr>
          <w:color w:val="000000"/>
        </w:rPr>
        <w:t>Kaitstavate looduse üksikobjektide ülevaade on esitatud maakondade kaupa. Objektide tüüpide jagamisel on aluseks võetud looduskaitse registris olev klassifikatsioon </w:t>
      </w:r>
      <w:r w:rsidRPr="00876CBE">
        <w:rPr>
          <w:rStyle w:val="Hperlink"/>
          <w:b/>
          <w:bCs/>
        </w:rPr>
        <w:t>(Tabel 4) </w:t>
      </w:r>
      <w:r w:rsidRPr="00876CBE">
        <w:rPr>
          <w:color w:val="000000"/>
        </w:rPr>
        <w:t>.</w:t>
      </w:r>
    </w:p>
    <w:p w:rsidR="00B0065D" w:rsidRPr="00876CBE" w:rsidRDefault="00B0065D" w:rsidP="00876C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876CB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Tabel 4. Kaitsatavate looduse üksikobjektide arv.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2062"/>
      </w:tblGrid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Üksikobjektide arv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228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59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76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99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71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84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96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1081</w:t>
            </w:r>
          </w:p>
        </w:tc>
      </w:tr>
      <w:tr w:rsidR="00B0065D" w:rsidRPr="00876CBE" w:rsidTr="00876CBE">
        <w:trPr>
          <w:trHeight w:val="276"/>
          <w:tblCellSpacing w:w="15" w:type="dxa"/>
        </w:trPr>
        <w:tc>
          <w:tcPr>
            <w:tcW w:w="0" w:type="auto"/>
            <w:gridSpan w:val="2"/>
            <w:vMerge w:val="restart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0065D" w:rsidRPr="00876CBE" w:rsidTr="00876CBE">
        <w:trPr>
          <w:trHeight w:val="458"/>
          <w:tblCellSpacing w:w="15" w:type="dxa"/>
        </w:trPr>
        <w:tc>
          <w:tcPr>
            <w:tcW w:w="0" w:type="auto"/>
            <w:gridSpan w:val="2"/>
            <w:vMerge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Üksikobjekti tüüp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kivi, rändrahn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354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pank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juga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allikas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karst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koobas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puu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581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allee, puiestee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1081</w:t>
            </w:r>
          </w:p>
        </w:tc>
      </w:tr>
    </w:tbl>
    <w:p w:rsidR="00B0065D" w:rsidRPr="00876CBE" w:rsidRDefault="00B0065D" w:rsidP="00B0065D">
      <w:pPr>
        <w:pStyle w:val="Normaallaadveeb"/>
        <w:rPr>
          <w:color w:val="000000"/>
        </w:rPr>
      </w:pPr>
    </w:p>
    <w:p w:rsidR="00B0065D" w:rsidRPr="00876CBE" w:rsidRDefault="00B0065D" w:rsidP="00B0065D">
      <w:pPr>
        <w:pStyle w:val="Normaallaadveeb"/>
        <w:rPr>
          <w:color w:val="000000"/>
        </w:rPr>
      </w:pPr>
      <w:r w:rsidRPr="00876CBE">
        <w:rPr>
          <w:color w:val="000000"/>
        </w:rPr>
        <w:t> </w:t>
      </w:r>
    </w:p>
    <w:p w:rsidR="00B0065D" w:rsidRPr="00876CBE" w:rsidRDefault="00B0065D" w:rsidP="00B0065D">
      <w:pPr>
        <w:pStyle w:val="Normaallaadveeb"/>
        <w:rPr>
          <w:b/>
          <w:bCs/>
          <w:color w:val="000000"/>
          <w:sz w:val="28"/>
        </w:rPr>
      </w:pPr>
      <w:r w:rsidRPr="00876CBE">
        <w:rPr>
          <w:b/>
          <w:bCs/>
          <w:color w:val="000000"/>
          <w:sz w:val="28"/>
        </w:rPr>
        <w:t>III. Kokkuvõte I-II kategooria kaitsealuste taime-, seene- ja loomaliikide leiukohtadest</w:t>
      </w:r>
    </w:p>
    <w:p w:rsidR="00B0065D" w:rsidRDefault="00B0065D" w:rsidP="00B0065D">
      <w:pPr>
        <w:pStyle w:val="Normaallaadveeb"/>
        <w:rPr>
          <w:color w:val="000000"/>
        </w:rPr>
      </w:pPr>
      <w:r w:rsidRPr="00876CBE">
        <w:rPr>
          <w:rStyle w:val="Hperlink"/>
          <w:b/>
          <w:bCs/>
        </w:rPr>
        <w:t>Tabelis 5 </w:t>
      </w:r>
      <w:r w:rsidRPr="00876CBE">
        <w:rPr>
          <w:color w:val="000000"/>
        </w:rPr>
        <w:t>on esitatud kõikide registreeritud I kategooria liikide leiukohtade arv maakondade lõikes.</w:t>
      </w:r>
    </w:p>
    <w:p w:rsidR="00876CBE" w:rsidRDefault="00876CBE" w:rsidP="00B0065D">
      <w:pPr>
        <w:pStyle w:val="Normaallaadveeb"/>
        <w:rPr>
          <w:color w:val="000000"/>
        </w:rPr>
      </w:pPr>
    </w:p>
    <w:p w:rsidR="00876CBE" w:rsidRDefault="00876CBE" w:rsidP="00B0065D">
      <w:pPr>
        <w:pStyle w:val="Normaallaadveeb"/>
        <w:rPr>
          <w:color w:val="000000"/>
        </w:rPr>
      </w:pPr>
    </w:p>
    <w:p w:rsidR="00876CBE" w:rsidRPr="00876CBE" w:rsidRDefault="00876CBE" w:rsidP="00B0065D">
      <w:pPr>
        <w:pStyle w:val="Normaallaadveeb"/>
        <w:rPr>
          <w:color w:val="000000"/>
        </w:rPr>
      </w:pPr>
    </w:p>
    <w:p w:rsidR="00B0065D" w:rsidRPr="00876CBE" w:rsidRDefault="00B0065D" w:rsidP="00876C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876CB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lastRenderedPageBreak/>
        <w:t>Tabel 5. I kaitsekategooria liikide ja II kaitsekategooria metsise leiukohtade arv.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907"/>
        <w:gridCol w:w="2135"/>
      </w:tblGrid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 kategooria liigid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II kategooria metsis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I-Viru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57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  <w:bookmarkStart w:id="0" w:name="_GoBack"/>
        <w:bookmarkEnd w:id="0"/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L-Viru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43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</w:t>
            </w:r>
          </w:p>
        </w:tc>
      </w:tr>
      <w:tr w:rsidR="00B0065D" w:rsidRPr="00876CBE" w:rsidTr="00876CBE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065D" w:rsidRPr="00876CBE" w:rsidRDefault="00B0065D" w:rsidP="00B0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246</w:t>
            </w:r>
          </w:p>
        </w:tc>
        <w:tc>
          <w:tcPr>
            <w:tcW w:w="0" w:type="auto"/>
            <w:vAlign w:val="bottom"/>
            <w:hideMark/>
          </w:tcPr>
          <w:p w:rsidR="00B0065D" w:rsidRPr="00876CBE" w:rsidRDefault="00B0065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6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394</w:t>
            </w:r>
          </w:p>
        </w:tc>
      </w:tr>
    </w:tbl>
    <w:p w:rsidR="00B0065D" w:rsidRPr="00876CBE" w:rsidRDefault="00B0065D" w:rsidP="00B0065D">
      <w:pPr>
        <w:pStyle w:val="Normaallaadveeb"/>
        <w:rPr>
          <w:color w:val="000000"/>
        </w:rPr>
      </w:pPr>
    </w:p>
    <w:p w:rsidR="00B0065D" w:rsidRPr="00876CBE" w:rsidRDefault="00B0065D" w:rsidP="00B0065D">
      <w:pPr>
        <w:pStyle w:val="Normaallaadveeb"/>
        <w:rPr>
          <w:color w:val="000000"/>
        </w:rPr>
      </w:pPr>
      <w:r w:rsidRPr="00876CBE">
        <w:rPr>
          <w:color w:val="000000"/>
        </w:rPr>
        <w:t>II kategooria liikidest on esitatud metsise leiukohtade arv maakondade lõikes.</w:t>
      </w:r>
    </w:p>
    <w:p w:rsidR="008E24A9" w:rsidRPr="00876CBE" w:rsidRDefault="008E24A9" w:rsidP="00B0065D">
      <w:pPr>
        <w:rPr>
          <w:rFonts w:ascii="Times New Roman" w:hAnsi="Times New Roman" w:cs="Times New Roman"/>
          <w:sz w:val="24"/>
          <w:szCs w:val="24"/>
        </w:rPr>
      </w:pPr>
    </w:p>
    <w:sectPr w:rsidR="008E24A9" w:rsidRPr="00876CBE" w:rsidSect="00B006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876CBE"/>
    <w:rsid w:val="008E24A9"/>
    <w:rsid w:val="00B0065D"/>
    <w:rsid w:val="00B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788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2</cp:revision>
  <dcterms:created xsi:type="dcterms:W3CDTF">2021-03-13T18:52:00Z</dcterms:created>
  <dcterms:modified xsi:type="dcterms:W3CDTF">2021-03-13T18:52:00Z</dcterms:modified>
</cp:coreProperties>
</file>